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64164F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CF5A6C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80B18" w:rsidRPr="00C80B18">
        <w:rPr>
          <w:rFonts w:ascii="Arial" w:hAnsi="Arial" w:cs="Arial"/>
          <w:b/>
          <w:bCs/>
          <w:sz w:val="28"/>
          <w:szCs w:val="24"/>
        </w:rPr>
        <w:t>S2-2402009</w:t>
      </w:r>
    </w:p>
    <w:p w14:paraId="09040EF1" w14:textId="77777777" w:rsidR="00CF5A6C" w:rsidRPr="000F4E43" w:rsidRDefault="00CF5A6C" w:rsidP="00CF5A6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Greece, 26 February- 1 March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769B8A1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22E94">
        <w:rPr>
          <w:color w:val="0D0D0D"/>
        </w:rPr>
        <w:t xml:space="preserve">Reply LS on </w:t>
      </w:r>
      <w:r w:rsidR="00622E94" w:rsidRPr="00622E94">
        <w:rPr>
          <w:color w:val="0D0D0D"/>
        </w:rPr>
        <w:t>RAN feedback during handover</w:t>
      </w:r>
    </w:p>
    <w:p w14:paraId="723DDC09" w14:textId="5F68113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1784C" w:rsidRPr="0011784C">
        <w:rPr>
          <w:bCs w:val="0"/>
        </w:rPr>
        <w:t>RAN feedback during handover</w:t>
      </w:r>
      <w:r w:rsidR="00FF7B54">
        <w:rPr>
          <w:bCs w:val="0"/>
        </w:rPr>
        <w:t xml:space="preserve"> (</w:t>
      </w:r>
      <w:r w:rsidR="00B42A3D" w:rsidRPr="00B42A3D">
        <w:rPr>
          <w:bCs w:val="0"/>
        </w:rPr>
        <w:t>R3-238038</w:t>
      </w:r>
      <w:r w:rsidR="00FF7B54">
        <w:rPr>
          <w:bCs w:val="0"/>
        </w:rPr>
        <w:t>/</w:t>
      </w:r>
      <w:r w:rsidR="004535DA" w:rsidRPr="004535DA">
        <w:t xml:space="preserve"> </w:t>
      </w:r>
      <w:r w:rsidR="004535DA" w:rsidRPr="004535DA">
        <w:rPr>
          <w:bCs w:val="0"/>
        </w:rPr>
        <w:t>S2-2401855</w:t>
      </w:r>
      <w:r w:rsidR="00FF7B54">
        <w:rPr>
          <w:bCs w:val="0"/>
        </w:rPr>
        <w:t>)</w:t>
      </w:r>
    </w:p>
    <w:p w14:paraId="4A2F403A" w14:textId="0ED00BD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1784C">
        <w:t>18</w:t>
      </w:r>
    </w:p>
    <w:p w14:paraId="11BFCDC2" w14:textId="40D38BB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D61C7" w:rsidRPr="007D61C7">
        <w:t>TRS_URLLC-NR-Core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28A5E6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D61C7">
        <w:rPr>
          <w:b w:val="0"/>
          <w:bCs/>
          <w:lang w:val="fr-FR"/>
        </w:rPr>
        <w:t>RAN3</w:t>
      </w:r>
    </w:p>
    <w:p w14:paraId="6E0CADF1" w14:textId="5B8823E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D61C7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CC965A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D61C7">
        <w:rPr>
          <w:b w:val="0"/>
          <w:bCs/>
          <w:color w:val="000000"/>
          <w:lang w:eastAsia="zh-CN"/>
        </w:rPr>
        <w:t>Sebastian Speicher</w:t>
      </w:r>
    </w:p>
    <w:p w14:paraId="41E88467" w14:textId="79CD6D3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7D61C7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576D032" w:rsidR="00463675" w:rsidRPr="000F4E43" w:rsidRDefault="00463675" w:rsidP="000F4E43">
      <w:pPr>
        <w:pStyle w:val="Title"/>
      </w:pPr>
      <w:r w:rsidRPr="00D730E3">
        <w:t>Attachments:</w:t>
      </w:r>
      <w:r w:rsidRPr="00D730E3">
        <w:tab/>
      </w:r>
      <w:r w:rsidR="007E2103" w:rsidRPr="00D730E3">
        <w:t>TS 23.50</w:t>
      </w:r>
      <w:r w:rsidR="004B56CD" w:rsidRPr="00D730E3">
        <w:t>2</w:t>
      </w:r>
      <w:r w:rsidR="007E2103" w:rsidRPr="00D730E3">
        <w:t xml:space="preserve"> CR#</w:t>
      </w:r>
      <w:r w:rsidR="008974DF" w:rsidRPr="00D730E3">
        <w:t>4737</w:t>
      </w:r>
      <w:r w:rsidR="007E2103" w:rsidRPr="00D730E3">
        <w:t>, CR#</w:t>
      </w:r>
      <w:r w:rsidR="00460BE6" w:rsidRPr="00D730E3">
        <w:t>4738</w:t>
      </w:r>
      <w:r w:rsidR="007E2103" w:rsidRPr="00D730E3">
        <w:t>, CR#</w:t>
      </w:r>
      <w:r w:rsidR="00D730E3" w:rsidRPr="00D730E3">
        <w:t>4739</w:t>
      </w:r>
      <w:r w:rsidR="00295BC6">
        <w:t>; TS 23.501 CR#</w:t>
      </w:r>
      <w:r w:rsidR="00295BC6" w:rsidRPr="00295BC6">
        <w:t>5311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8EB14D" w14:textId="6E9FC616" w:rsidR="00803101" w:rsidRDefault="007D61C7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RAN3 for the LS on </w:t>
      </w:r>
      <w:r w:rsidRPr="007D61C7">
        <w:rPr>
          <w:rFonts w:ascii="Arial" w:hAnsi="Arial" w:cs="Arial"/>
        </w:rPr>
        <w:t>RAN feedback during handover</w:t>
      </w:r>
      <w:r>
        <w:rPr>
          <w:rFonts w:ascii="Arial" w:hAnsi="Arial" w:cs="Arial"/>
        </w:rPr>
        <w:t>.</w:t>
      </w:r>
    </w:p>
    <w:p w14:paraId="4DB26148" w14:textId="77777777" w:rsidR="00803101" w:rsidRDefault="00803101" w:rsidP="00A46486">
      <w:pPr>
        <w:ind w:left="54"/>
        <w:rPr>
          <w:rFonts w:ascii="Arial" w:hAnsi="Arial" w:cs="Arial"/>
        </w:rPr>
      </w:pPr>
    </w:p>
    <w:p w14:paraId="0492A03D" w14:textId="3FC788B3" w:rsidR="00803101" w:rsidRDefault="00803101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proactive RAN feedback, SA2 clarified that the </w:t>
      </w:r>
      <w:r w:rsidR="00392B78" w:rsidRPr="00392B78">
        <w:rPr>
          <w:rFonts w:ascii="Arial" w:hAnsi="Arial" w:cs="Arial"/>
        </w:rPr>
        <w:t>SMF updates the BAT value and periodicity value of the locally stored TSCAI based on BAT offset</w:t>
      </w:r>
      <w:r w:rsidR="00621E4D">
        <w:rPr>
          <w:rFonts w:ascii="Arial" w:hAnsi="Arial" w:cs="Arial"/>
        </w:rPr>
        <w:t xml:space="preserve"> and </w:t>
      </w:r>
      <w:r w:rsidR="00392B78" w:rsidRPr="00392B78">
        <w:rPr>
          <w:rFonts w:ascii="Arial" w:hAnsi="Arial" w:cs="Arial"/>
        </w:rPr>
        <w:t>adjusted periodicity</w:t>
      </w:r>
      <w:r w:rsidR="00621E4D">
        <w:rPr>
          <w:rFonts w:ascii="Arial" w:hAnsi="Arial" w:cs="Arial"/>
        </w:rPr>
        <w:t>, respectively,</w:t>
      </w:r>
      <w:r w:rsidR="00392B78" w:rsidRPr="00392B78">
        <w:rPr>
          <w:rFonts w:ascii="Arial" w:hAnsi="Arial" w:cs="Arial"/>
        </w:rPr>
        <w:t xml:space="preserve"> </w:t>
      </w:r>
      <w:r w:rsidR="00621E4D">
        <w:rPr>
          <w:rFonts w:ascii="Arial" w:hAnsi="Arial" w:cs="Arial"/>
        </w:rPr>
        <w:t xml:space="preserve">received </w:t>
      </w:r>
      <w:r w:rsidR="00392B78" w:rsidRPr="00392B78">
        <w:rPr>
          <w:rFonts w:ascii="Arial" w:hAnsi="Arial" w:cs="Arial"/>
        </w:rPr>
        <w:t>from NG-RAN</w:t>
      </w:r>
      <w:r w:rsidR="00392B78">
        <w:rPr>
          <w:rFonts w:ascii="Arial" w:hAnsi="Arial" w:cs="Arial"/>
        </w:rPr>
        <w:t xml:space="preserve"> so that SMF provides the updated </w:t>
      </w:r>
      <w:r w:rsidR="00621E4D">
        <w:rPr>
          <w:rFonts w:ascii="Arial" w:hAnsi="Arial" w:cs="Arial"/>
        </w:rPr>
        <w:t>TSCAI</w:t>
      </w:r>
      <w:r w:rsidR="00392B78">
        <w:rPr>
          <w:rFonts w:ascii="Arial" w:hAnsi="Arial" w:cs="Arial"/>
        </w:rPr>
        <w:t xml:space="preserve"> </w:t>
      </w:r>
      <w:r w:rsidR="00621E4D">
        <w:rPr>
          <w:rFonts w:ascii="Arial" w:hAnsi="Arial" w:cs="Arial"/>
        </w:rPr>
        <w:t xml:space="preserve">to </w:t>
      </w:r>
      <w:r w:rsidR="00392B78">
        <w:rPr>
          <w:rFonts w:ascii="Arial" w:hAnsi="Arial" w:cs="Arial"/>
        </w:rPr>
        <w:t>NG-RAN as part of an N2 handover.</w:t>
      </w:r>
    </w:p>
    <w:p w14:paraId="6CC37EC9" w14:textId="77777777" w:rsidR="00392B78" w:rsidRDefault="00392B78" w:rsidP="00A46486">
      <w:pPr>
        <w:ind w:left="54"/>
        <w:rPr>
          <w:rFonts w:ascii="Arial" w:hAnsi="Arial" w:cs="Arial"/>
        </w:rPr>
      </w:pPr>
    </w:p>
    <w:p w14:paraId="31E13D4B" w14:textId="1B34A533" w:rsidR="00A46486" w:rsidRDefault="007D61C7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With respect to </w:t>
      </w:r>
      <w:r w:rsidR="002378BC">
        <w:rPr>
          <w:rFonts w:ascii="Arial" w:hAnsi="Arial" w:cs="Arial"/>
        </w:rPr>
        <w:t>reactive RAN feedback, SA2 would like to provide the following feedback:</w:t>
      </w:r>
    </w:p>
    <w:p w14:paraId="7099C33A" w14:textId="77777777" w:rsidR="002378BC" w:rsidRDefault="002378BC" w:rsidP="00A46486">
      <w:pPr>
        <w:ind w:left="54"/>
        <w:rPr>
          <w:rFonts w:ascii="Arial" w:hAnsi="Arial" w:cs="Arial"/>
        </w:rPr>
      </w:pPr>
    </w:p>
    <w:p w14:paraId="482B476A" w14:textId="56E8BDAB" w:rsidR="00F01863" w:rsidRDefault="003F155C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From SA2's perspective</w:t>
      </w:r>
      <w:r w:rsidR="00A40A5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</w:t>
      </w:r>
      <w:r w:rsidR="0068416D">
        <w:rPr>
          <w:rFonts w:ascii="Arial" w:hAnsi="Arial" w:cs="Arial"/>
        </w:rPr>
        <w:t xml:space="preserve">CR </w:t>
      </w:r>
      <w:r w:rsidR="00A40A59">
        <w:rPr>
          <w:rFonts w:ascii="Arial" w:hAnsi="Arial" w:cs="Arial"/>
        </w:rPr>
        <w:t>in</w:t>
      </w:r>
      <w:r w:rsidR="00A40A59" w:rsidRPr="00A40A59">
        <w:rPr>
          <w:rFonts w:ascii="Arial" w:eastAsia="DengXian" w:hAnsi="Arial" w:cs="Arial"/>
        </w:rPr>
        <w:t xml:space="preserve"> </w:t>
      </w:r>
      <w:r w:rsidR="00A40A59" w:rsidRPr="00AE7E31">
        <w:rPr>
          <w:rFonts w:ascii="Arial" w:eastAsia="DengXian" w:hAnsi="Arial" w:cs="Arial"/>
        </w:rPr>
        <w:t>R3-238135</w:t>
      </w:r>
      <w:r w:rsidR="00A40A59">
        <w:rPr>
          <w:rFonts w:ascii="Arial" w:eastAsia="DengXian" w:hAnsi="Arial" w:cs="Arial"/>
        </w:rPr>
        <w:t xml:space="preserve"> </w:t>
      </w:r>
      <w:r w:rsidR="0068416D">
        <w:rPr>
          <w:rFonts w:ascii="Arial" w:hAnsi="Arial" w:cs="Arial"/>
        </w:rPr>
        <w:t>agreed</w:t>
      </w:r>
      <w:r w:rsidR="000318CE">
        <w:rPr>
          <w:rFonts w:ascii="Arial" w:hAnsi="Arial" w:cs="Arial"/>
        </w:rPr>
        <w:t xml:space="preserve"> by RAN3 does not solve all scenarios. </w:t>
      </w:r>
      <w:r w:rsidR="002C660A">
        <w:rPr>
          <w:rFonts w:ascii="Arial" w:hAnsi="Arial" w:cs="Arial"/>
        </w:rPr>
        <w:t xml:space="preserve">The case that </w:t>
      </w:r>
      <w:r w:rsidR="000318CE">
        <w:rPr>
          <w:rFonts w:ascii="Arial" w:hAnsi="Arial" w:cs="Arial"/>
        </w:rPr>
        <w:t xml:space="preserve">a UE is </w:t>
      </w:r>
      <w:r w:rsidR="00F83DC1">
        <w:rPr>
          <w:rFonts w:ascii="Arial" w:hAnsi="Arial" w:cs="Arial"/>
        </w:rPr>
        <w:t xml:space="preserve">handed over </w:t>
      </w:r>
      <w:r w:rsidR="00911FB7">
        <w:rPr>
          <w:rFonts w:ascii="Arial" w:hAnsi="Arial" w:cs="Arial"/>
        </w:rPr>
        <w:t xml:space="preserve">via </w:t>
      </w:r>
      <w:proofErr w:type="spellStart"/>
      <w:r w:rsidR="00911FB7">
        <w:rPr>
          <w:rFonts w:ascii="Arial" w:hAnsi="Arial" w:cs="Arial"/>
        </w:rPr>
        <w:t>Xn</w:t>
      </w:r>
      <w:proofErr w:type="spellEnd"/>
      <w:r w:rsidR="00911FB7">
        <w:rPr>
          <w:rFonts w:ascii="Arial" w:hAnsi="Arial" w:cs="Arial"/>
        </w:rPr>
        <w:t xml:space="preserve"> </w:t>
      </w:r>
      <w:r w:rsidR="00F83DC1">
        <w:rPr>
          <w:rFonts w:ascii="Arial" w:hAnsi="Arial" w:cs="Arial"/>
        </w:rPr>
        <w:t>from an NG-RAN node that does not support reactive RAN feedback to a</w:t>
      </w:r>
      <w:r w:rsidR="002C660A">
        <w:rPr>
          <w:rFonts w:ascii="Arial" w:hAnsi="Arial" w:cs="Arial"/>
        </w:rPr>
        <w:t>n</w:t>
      </w:r>
      <w:r w:rsidR="00F83DC1">
        <w:rPr>
          <w:rFonts w:ascii="Arial" w:hAnsi="Arial" w:cs="Arial"/>
        </w:rPr>
        <w:t xml:space="preserve"> NG-RAN node that supports </w:t>
      </w:r>
      <w:r w:rsidR="00EC2347">
        <w:rPr>
          <w:rFonts w:ascii="Arial" w:hAnsi="Arial" w:cs="Arial"/>
        </w:rPr>
        <w:t>reactive feedback is not supported.</w:t>
      </w:r>
      <w:r w:rsidR="00925945">
        <w:rPr>
          <w:rFonts w:ascii="Arial" w:hAnsi="Arial" w:cs="Arial"/>
        </w:rPr>
        <w:t xml:space="preserve"> What is missing </w:t>
      </w:r>
      <w:r w:rsidR="00F03A83">
        <w:rPr>
          <w:rFonts w:ascii="Arial" w:hAnsi="Arial" w:cs="Arial"/>
        </w:rPr>
        <w:t xml:space="preserve">in SA2's view </w:t>
      </w:r>
      <w:r w:rsidR="00925945">
        <w:rPr>
          <w:rFonts w:ascii="Arial" w:hAnsi="Arial" w:cs="Arial"/>
        </w:rPr>
        <w:t xml:space="preserve">is that the </w:t>
      </w:r>
      <w:r w:rsidR="00ED14B1">
        <w:rPr>
          <w:rFonts w:ascii="Arial" w:hAnsi="Arial" w:cs="Arial"/>
        </w:rPr>
        <w:t xml:space="preserve">SMF either provides the </w:t>
      </w:r>
      <w:r w:rsidR="006262A0" w:rsidRPr="000B31DE">
        <w:rPr>
          <w:rFonts w:ascii="Arial" w:eastAsia="DengXian" w:hAnsi="Arial" w:cs="Arial"/>
        </w:rPr>
        <w:t>Capability for BAT Adaptation</w:t>
      </w:r>
      <w:r w:rsidR="00ED14B1">
        <w:rPr>
          <w:rFonts w:ascii="Arial" w:hAnsi="Arial" w:cs="Arial"/>
        </w:rPr>
        <w:t xml:space="preserve"> to the target NG-RAN node</w:t>
      </w:r>
      <w:r w:rsidR="00925945">
        <w:rPr>
          <w:rFonts w:ascii="Arial" w:hAnsi="Arial" w:cs="Arial"/>
        </w:rPr>
        <w:t xml:space="preserve"> </w:t>
      </w:r>
      <w:r w:rsidR="00F01863">
        <w:rPr>
          <w:rFonts w:ascii="Arial" w:hAnsi="Arial" w:cs="Arial"/>
        </w:rPr>
        <w:t xml:space="preserve">as part of the </w:t>
      </w:r>
      <w:proofErr w:type="spellStart"/>
      <w:r w:rsidR="00F01863">
        <w:rPr>
          <w:rFonts w:ascii="Arial" w:hAnsi="Arial" w:cs="Arial"/>
        </w:rPr>
        <w:t>Xn</w:t>
      </w:r>
      <w:proofErr w:type="spellEnd"/>
      <w:r w:rsidR="00F01863">
        <w:rPr>
          <w:rFonts w:ascii="Arial" w:hAnsi="Arial" w:cs="Arial"/>
        </w:rPr>
        <w:t xml:space="preserve"> handover (</w:t>
      </w:r>
      <w:r w:rsidR="00F01863">
        <w:rPr>
          <w:rFonts w:ascii="Arial" w:eastAsia="DengXian" w:hAnsi="Arial" w:cs="Arial"/>
        </w:rPr>
        <w:t xml:space="preserve">in the </w:t>
      </w:r>
      <w:r w:rsidR="00F01863" w:rsidRPr="001B5627">
        <w:rPr>
          <w:rFonts w:ascii="Arial" w:eastAsia="DengXian" w:hAnsi="Arial" w:cs="Arial"/>
        </w:rPr>
        <w:t>N2 Path Switch Request Ack</w:t>
      </w:r>
      <w:r w:rsidR="00F01863">
        <w:rPr>
          <w:rFonts w:ascii="Arial" w:eastAsia="DengXian" w:hAnsi="Arial" w:cs="Arial"/>
        </w:rPr>
        <w:t xml:space="preserve"> together with other N2 SM information)</w:t>
      </w:r>
      <w:r w:rsidR="00F01863">
        <w:rPr>
          <w:rFonts w:ascii="Arial" w:eastAsia="DengXian" w:hAnsi="Arial" w:cs="Arial"/>
        </w:rPr>
        <w:t xml:space="preserve"> or using </w:t>
      </w:r>
      <w:r w:rsidR="000479FB">
        <w:rPr>
          <w:rFonts w:ascii="Arial" w:eastAsia="DengXian" w:hAnsi="Arial" w:cs="Arial"/>
        </w:rPr>
        <w:t xml:space="preserve">a PDU Session modification after the </w:t>
      </w:r>
      <w:proofErr w:type="spellStart"/>
      <w:r w:rsidR="000479FB">
        <w:rPr>
          <w:rFonts w:ascii="Arial" w:eastAsia="DengXian" w:hAnsi="Arial" w:cs="Arial"/>
        </w:rPr>
        <w:t>Xn</w:t>
      </w:r>
      <w:proofErr w:type="spellEnd"/>
      <w:r w:rsidR="000479FB">
        <w:rPr>
          <w:rFonts w:ascii="Arial" w:eastAsia="DengXian" w:hAnsi="Arial" w:cs="Arial"/>
        </w:rPr>
        <w:t xml:space="preserve"> handover.</w:t>
      </w:r>
    </w:p>
    <w:p w14:paraId="4FA449D2" w14:textId="77777777" w:rsidR="00F01863" w:rsidRDefault="00F01863" w:rsidP="00A46486">
      <w:pPr>
        <w:ind w:left="54"/>
        <w:rPr>
          <w:rFonts w:ascii="Arial" w:hAnsi="Arial" w:cs="Arial"/>
        </w:rPr>
      </w:pPr>
    </w:p>
    <w:p w14:paraId="480EF971" w14:textId="418226AD" w:rsidR="000C3D80" w:rsidRDefault="000C3D80" w:rsidP="00A46486">
      <w:pPr>
        <w:ind w:left="54"/>
        <w:rPr>
          <w:rFonts w:ascii="Arial" w:eastAsia="DengXian" w:hAnsi="Arial" w:cs="Arial"/>
        </w:rPr>
      </w:pPr>
      <w:r>
        <w:rPr>
          <w:rFonts w:ascii="Arial" w:hAnsi="Arial" w:cs="Arial"/>
        </w:rPr>
        <w:t>SA2 understand</w:t>
      </w:r>
      <w:r w:rsidR="00A852D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RAN3 agreed to include the </w:t>
      </w:r>
      <w:r w:rsidRPr="000B31DE">
        <w:rPr>
          <w:rFonts w:ascii="Arial" w:eastAsia="DengXian" w:hAnsi="Arial" w:cs="Arial"/>
        </w:rPr>
        <w:t>Capability for BAT Adaptation</w:t>
      </w:r>
      <w:r>
        <w:rPr>
          <w:rFonts w:ascii="Arial" w:eastAsia="DengXian" w:hAnsi="Arial" w:cs="Arial"/>
        </w:rPr>
        <w:t xml:space="preserve"> in the </w:t>
      </w:r>
      <w:r w:rsidR="003B73A3" w:rsidRPr="003B73A3">
        <w:rPr>
          <w:rFonts w:ascii="Arial" w:eastAsia="DengXian" w:hAnsi="Arial" w:cs="Arial"/>
        </w:rPr>
        <w:t>TSC Assistance Information</w:t>
      </w:r>
      <w:r w:rsidR="003B73A3">
        <w:rPr>
          <w:rFonts w:ascii="Arial" w:eastAsia="DengXian" w:hAnsi="Arial" w:cs="Arial"/>
        </w:rPr>
        <w:t xml:space="preserve"> IE</w:t>
      </w:r>
      <w:r w:rsidR="00AE7E31">
        <w:rPr>
          <w:rFonts w:ascii="Arial" w:eastAsia="DengXian" w:hAnsi="Arial" w:cs="Arial"/>
        </w:rPr>
        <w:t xml:space="preserve"> according to the CR in </w:t>
      </w:r>
      <w:r w:rsidR="00AE7E31" w:rsidRPr="00AE7E31">
        <w:rPr>
          <w:rFonts w:ascii="Arial" w:eastAsia="DengXian" w:hAnsi="Arial" w:cs="Arial"/>
        </w:rPr>
        <w:t>R3-238135</w:t>
      </w:r>
      <w:r w:rsidR="00117D27">
        <w:rPr>
          <w:rFonts w:ascii="Arial" w:eastAsia="DengXian" w:hAnsi="Arial" w:cs="Arial"/>
        </w:rPr>
        <w:t>.</w:t>
      </w:r>
    </w:p>
    <w:p w14:paraId="59C11802" w14:textId="77777777" w:rsidR="00117D27" w:rsidRDefault="00117D27" w:rsidP="00A46486">
      <w:pPr>
        <w:ind w:left="54"/>
        <w:rPr>
          <w:rFonts w:ascii="Arial" w:hAnsi="Arial" w:cs="Arial"/>
        </w:rPr>
      </w:pPr>
    </w:p>
    <w:p w14:paraId="5EEE7A61" w14:textId="210B49A7" w:rsidR="00F53C5E" w:rsidRDefault="00F53C5E" w:rsidP="000A7144">
      <w:pPr>
        <w:ind w:left="54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would like to point out to RAN3 that the SMF may already </w:t>
      </w:r>
      <w:r w:rsidR="000A7144">
        <w:rPr>
          <w:rFonts w:ascii="Arial" w:eastAsia="DengXian" w:hAnsi="Arial" w:cs="Arial"/>
        </w:rPr>
        <w:t xml:space="preserve">from Rel-16 onwards </w:t>
      </w:r>
      <w:r>
        <w:rPr>
          <w:rFonts w:ascii="Arial" w:eastAsia="DengXian" w:hAnsi="Arial" w:cs="Arial"/>
        </w:rPr>
        <w:t xml:space="preserve">provide TSC Assistance Information to NG-RAN as part of an </w:t>
      </w:r>
      <w:proofErr w:type="spellStart"/>
      <w:r>
        <w:rPr>
          <w:rFonts w:ascii="Arial" w:eastAsia="DengXian" w:hAnsi="Arial" w:cs="Arial"/>
        </w:rPr>
        <w:t>Xn</w:t>
      </w:r>
      <w:proofErr w:type="spellEnd"/>
      <w:r>
        <w:rPr>
          <w:rFonts w:ascii="Arial" w:eastAsia="DengXian" w:hAnsi="Arial" w:cs="Arial"/>
        </w:rPr>
        <w:t xml:space="preserve"> handover </w:t>
      </w:r>
      <w:r w:rsidR="000A7144">
        <w:rPr>
          <w:rFonts w:ascii="Arial" w:eastAsia="DengXian" w:hAnsi="Arial" w:cs="Arial"/>
        </w:rPr>
        <w:t xml:space="preserve">in the </w:t>
      </w:r>
      <w:r w:rsidR="000A7144" w:rsidRPr="001B5627">
        <w:rPr>
          <w:rFonts w:ascii="Arial" w:eastAsia="DengXian" w:hAnsi="Arial" w:cs="Arial"/>
        </w:rPr>
        <w:t>N2 Path Switch Request Ack</w:t>
      </w:r>
      <w:r w:rsidR="000A7144">
        <w:rPr>
          <w:rFonts w:ascii="Arial" w:eastAsia="DengXian" w:hAnsi="Arial" w:cs="Arial"/>
        </w:rPr>
        <w:t xml:space="preserve"> together with other N2 SM information</w:t>
      </w:r>
      <w:r w:rsidR="000A7144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 xml:space="preserve">according to TS 23.502 v16.18.0 clause 4.9.1.2.2 step 6. It appears </w:t>
      </w:r>
      <w:r w:rsidR="008A108F">
        <w:rPr>
          <w:rFonts w:ascii="Arial" w:eastAsia="DengXian" w:hAnsi="Arial" w:cs="Arial"/>
        </w:rPr>
        <w:t xml:space="preserve">though </w:t>
      </w:r>
      <w:r>
        <w:rPr>
          <w:rFonts w:ascii="Arial" w:eastAsia="DengXian" w:hAnsi="Arial" w:cs="Arial"/>
        </w:rPr>
        <w:t>that this has not been reflected in RAN3 specifications.</w:t>
      </w:r>
      <w:r w:rsidR="00EF3FE7">
        <w:rPr>
          <w:rFonts w:ascii="Arial" w:eastAsia="DengXian" w:hAnsi="Arial" w:cs="Arial"/>
        </w:rPr>
        <w:t xml:space="preserve"> Note that this affects </w:t>
      </w:r>
      <w:r w:rsidR="0058094B">
        <w:rPr>
          <w:rFonts w:ascii="Arial" w:eastAsia="DengXian" w:hAnsi="Arial" w:cs="Arial"/>
        </w:rPr>
        <w:t xml:space="preserve">also other </w:t>
      </w:r>
      <w:r w:rsidR="0058094B">
        <w:rPr>
          <w:rFonts w:ascii="Arial" w:hAnsi="Arial" w:cs="Arial"/>
        </w:rPr>
        <w:t xml:space="preserve">TSC Assistance Information such as </w:t>
      </w:r>
      <w:r w:rsidR="00A56DBC">
        <w:rPr>
          <w:rFonts w:ascii="Arial" w:hAnsi="Arial" w:cs="Arial"/>
        </w:rPr>
        <w:t xml:space="preserve">BAT and </w:t>
      </w:r>
      <w:r w:rsidR="0058094B">
        <w:rPr>
          <w:rFonts w:ascii="Arial" w:hAnsi="Arial" w:cs="Arial"/>
        </w:rPr>
        <w:t xml:space="preserve">periodicity (from Rel-16) </w:t>
      </w:r>
      <w:r w:rsidR="004A7550">
        <w:rPr>
          <w:rFonts w:ascii="Arial" w:hAnsi="Arial" w:cs="Arial"/>
        </w:rPr>
        <w:t>as well as</w:t>
      </w:r>
      <w:r w:rsidR="0058094B">
        <w:rPr>
          <w:rFonts w:ascii="Arial" w:hAnsi="Arial" w:cs="Arial"/>
        </w:rPr>
        <w:t xml:space="preserve"> Survival Time (from Rel-17)</w:t>
      </w:r>
      <w:r w:rsidR="00990C94">
        <w:rPr>
          <w:rFonts w:ascii="Arial" w:hAnsi="Arial" w:cs="Arial"/>
        </w:rPr>
        <w:t>.</w:t>
      </w:r>
    </w:p>
    <w:p w14:paraId="7086F50A" w14:textId="77777777" w:rsidR="00F53C5E" w:rsidRDefault="00F53C5E" w:rsidP="00A46486">
      <w:pPr>
        <w:ind w:left="54"/>
        <w:rPr>
          <w:rFonts w:ascii="Arial" w:hAnsi="Arial" w:cs="Arial"/>
        </w:rPr>
      </w:pPr>
    </w:p>
    <w:p w14:paraId="3AB7FF67" w14:textId="6D901B76" w:rsidR="000C5866" w:rsidRDefault="00EF3FE7" w:rsidP="00EF3FE7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eastAsia="DengXian" w:hAnsi="Arial" w:cs="Arial"/>
        </w:rPr>
        <w:t xml:space="preserve">SA2 agreed </w:t>
      </w:r>
      <w:r>
        <w:rPr>
          <w:rFonts w:ascii="Arial" w:hAnsi="Arial" w:cs="Arial"/>
          <w:noProof/>
          <w:lang w:eastAsia="ko-KR"/>
        </w:rPr>
        <w:t>correction CRs from Rel-16 to clarify that</w:t>
      </w:r>
      <w:r w:rsidR="007146A4">
        <w:rPr>
          <w:rFonts w:ascii="Arial" w:hAnsi="Arial" w:cs="Arial"/>
          <w:noProof/>
          <w:lang w:eastAsia="ko-KR"/>
        </w:rPr>
        <w:t xml:space="preserve"> i</w:t>
      </w:r>
      <w:r w:rsidR="007146A4" w:rsidRPr="007146A4">
        <w:rPr>
          <w:rFonts w:ascii="Arial" w:hAnsi="Arial" w:cs="Arial"/>
          <w:noProof/>
          <w:lang w:eastAsia="ko-KR"/>
        </w:rPr>
        <w:t>f TSCAI is available at the SMF for an accepted QoS flow, then the SMF shall either include TSCAI for the accepted QoS flows in the N2 SM Information</w:t>
      </w:r>
      <w:r w:rsidR="000C5866">
        <w:rPr>
          <w:rFonts w:ascii="Arial" w:hAnsi="Arial" w:cs="Arial"/>
          <w:noProof/>
          <w:lang w:eastAsia="ko-KR"/>
        </w:rPr>
        <w:t xml:space="preserve"> in the </w:t>
      </w:r>
      <w:r w:rsidR="000C5866" w:rsidRPr="001B5627">
        <w:rPr>
          <w:rFonts w:ascii="Arial" w:eastAsia="DengXian" w:hAnsi="Arial" w:cs="Arial"/>
        </w:rPr>
        <w:t>N2 Path Switch Request Ack</w:t>
      </w:r>
      <w:r w:rsidR="007146A4" w:rsidRPr="007146A4">
        <w:rPr>
          <w:rFonts w:ascii="Arial" w:hAnsi="Arial" w:cs="Arial"/>
          <w:noProof/>
          <w:lang w:eastAsia="ko-KR"/>
        </w:rPr>
        <w:t xml:space="preserve"> or </w:t>
      </w:r>
      <w:r w:rsidR="000C5866">
        <w:rPr>
          <w:rFonts w:ascii="Arial" w:hAnsi="Arial" w:cs="Arial"/>
          <w:noProof/>
          <w:lang w:eastAsia="ko-KR"/>
        </w:rPr>
        <w:t xml:space="preserve">shall </w:t>
      </w:r>
      <w:r w:rsidR="007146A4" w:rsidRPr="007146A4">
        <w:rPr>
          <w:rFonts w:ascii="Arial" w:hAnsi="Arial" w:cs="Arial"/>
          <w:noProof/>
          <w:lang w:eastAsia="ko-KR"/>
        </w:rPr>
        <w:t>initiate a separate PDU Session Modification procedure to provide TSCAI for the QoS flow to NG-RAN</w:t>
      </w:r>
      <w:r w:rsidR="000C5866">
        <w:rPr>
          <w:rFonts w:ascii="Arial" w:hAnsi="Arial" w:cs="Arial"/>
          <w:noProof/>
          <w:lang w:eastAsia="ko-KR"/>
        </w:rPr>
        <w:t>.</w:t>
      </w:r>
    </w:p>
    <w:p w14:paraId="59973587" w14:textId="77777777" w:rsidR="000C5866" w:rsidRDefault="000C5866" w:rsidP="00EF3FE7">
      <w:pPr>
        <w:ind w:left="54"/>
        <w:rPr>
          <w:rFonts w:ascii="Arial" w:hAnsi="Arial" w:cs="Arial"/>
          <w:noProof/>
          <w:lang w:eastAsia="ko-KR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4AAD81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13E09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5A677E5C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E13E09" w:rsidRPr="00E13E09">
        <w:rPr>
          <w:rFonts w:ascii="Arial" w:hAnsi="Arial" w:cs="Arial"/>
          <w:bCs/>
        </w:rPr>
        <w:t>SA2 kindly asks RAN3 to</w:t>
      </w:r>
      <w:r w:rsidR="00E13E09">
        <w:rPr>
          <w:rFonts w:ascii="Arial" w:hAnsi="Arial" w:cs="Arial"/>
          <w:b/>
        </w:rPr>
        <w:t xml:space="preserve"> </w:t>
      </w:r>
      <w:r w:rsidR="00E13E09">
        <w:rPr>
          <w:rFonts w:ascii="Arial" w:hAnsi="Arial" w:cs="Arial"/>
        </w:rPr>
        <w:t>take the above into account and to apply the related changes to RAN3 specifications.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37F79A" w14:textId="77777777" w:rsidR="00DB3BF7" w:rsidRDefault="00DB3BF7" w:rsidP="00DB3BF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3222A5F0" w14:textId="77777777" w:rsidR="00DB3BF7" w:rsidRDefault="00DB3BF7" w:rsidP="00DB3BF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Rep. of Korea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1D21E" w14:textId="77777777" w:rsidR="001343F9" w:rsidRDefault="001343F9">
      <w:r>
        <w:separator/>
      </w:r>
    </w:p>
  </w:endnote>
  <w:endnote w:type="continuationSeparator" w:id="0">
    <w:p w14:paraId="3795F60E" w14:textId="77777777" w:rsidR="001343F9" w:rsidRDefault="001343F9">
      <w:r>
        <w:continuationSeparator/>
      </w:r>
    </w:p>
  </w:endnote>
  <w:endnote w:type="continuationNotice" w:id="1">
    <w:p w14:paraId="0D8D1E46" w14:textId="77777777" w:rsidR="001343F9" w:rsidRDefault="001343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6CA02" w14:textId="77777777" w:rsidR="001343F9" w:rsidRDefault="001343F9">
      <w:r>
        <w:separator/>
      </w:r>
    </w:p>
  </w:footnote>
  <w:footnote w:type="continuationSeparator" w:id="0">
    <w:p w14:paraId="23869201" w14:textId="77777777" w:rsidR="001343F9" w:rsidRDefault="001343F9">
      <w:r>
        <w:continuationSeparator/>
      </w:r>
    </w:p>
  </w:footnote>
  <w:footnote w:type="continuationNotice" w:id="1">
    <w:p w14:paraId="0890E674" w14:textId="77777777" w:rsidR="001343F9" w:rsidRDefault="001343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6E03"/>
    <w:rsid w:val="00011E59"/>
    <w:rsid w:val="00022C70"/>
    <w:rsid w:val="000318CE"/>
    <w:rsid w:val="0003296E"/>
    <w:rsid w:val="000479FB"/>
    <w:rsid w:val="00051102"/>
    <w:rsid w:val="000534DD"/>
    <w:rsid w:val="000539C5"/>
    <w:rsid w:val="00066AAD"/>
    <w:rsid w:val="00077A67"/>
    <w:rsid w:val="000853EA"/>
    <w:rsid w:val="00092844"/>
    <w:rsid w:val="000A468F"/>
    <w:rsid w:val="000A55D2"/>
    <w:rsid w:val="000A7144"/>
    <w:rsid w:val="000B08DF"/>
    <w:rsid w:val="000B70AE"/>
    <w:rsid w:val="000C3D80"/>
    <w:rsid w:val="000C4018"/>
    <w:rsid w:val="000C5866"/>
    <w:rsid w:val="000C6CA1"/>
    <w:rsid w:val="000E7FEC"/>
    <w:rsid w:val="000F08AB"/>
    <w:rsid w:val="000F2149"/>
    <w:rsid w:val="000F4E43"/>
    <w:rsid w:val="0011784C"/>
    <w:rsid w:val="00117D27"/>
    <w:rsid w:val="00121BEE"/>
    <w:rsid w:val="00124717"/>
    <w:rsid w:val="001269B9"/>
    <w:rsid w:val="00127D76"/>
    <w:rsid w:val="00133547"/>
    <w:rsid w:val="001343F9"/>
    <w:rsid w:val="00142757"/>
    <w:rsid w:val="001707C8"/>
    <w:rsid w:val="00175A43"/>
    <w:rsid w:val="00185D30"/>
    <w:rsid w:val="0018699E"/>
    <w:rsid w:val="00187714"/>
    <w:rsid w:val="0019075D"/>
    <w:rsid w:val="001A306C"/>
    <w:rsid w:val="001A4FB5"/>
    <w:rsid w:val="001B5627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1F2352"/>
    <w:rsid w:val="0020660E"/>
    <w:rsid w:val="002158BD"/>
    <w:rsid w:val="0022103D"/>
    <w:rsid w:val="00223ED5"/>
    <w:rsid w:val="0023044C"/>
    <w:rsid w:val="00231006"/>
    <w:rsid w:val="0023385B"/>
    <w:rsid w:val="00236171"/>
    <w:rsid w:val="002378BC"/>
    <w:rsid w:val="0024309D"/>
    <w:rsid w:val="00243599"/>
    <w:rsid w:val="00247584"/>
    <w:rsid w:val="0025103B"/>
    <w:rsid w:val="00251330"/>
    <w:rsid w:val="002524A4"/>
    <w:rsid w:val="00257CEE"/>
    <w:rsid w:val="00262C21"/>
    <w:rsid w:val="00264421"/>
    <w:rsid w:val="002656B5"/>
    <w:rsid w:val="002671A1"/>
    <w:rsid w:val="002800AE"/>
    <w:rsid w:val="0028694A"/>
    <w:rsid w:val="002924D3"/>
    <w:rsid w:val="00295BC6"/>
    <w:rsid w:val="002965B7"/>
    <w:rsid w:val="002B555A"/>
    <w:rsid w:val="002C09B8"/>
    <w:rsid w:val="002C3C57"/>
    <w:rsid w:val="002C660A"/>
    <w:rsid w:val="002E07ED"/>
    <w:rsid w:val="002E586D"/>
    <w:rsid w:val="003007F7"/>
    <w:rsid w:val="00324937"/>
    <w:rsid w:val="00343BBE"/>
    <w:rsid w:val="00344778"/>
    <w:rsid w:val="00381387"/>
    <w:rsid w:val="003856A3"/>
    <w:rsid w:val="00387EBE"/>
    <w:rsid w:val="00392B78"/>
    <w:rsid w:val="003A4C02"/>
    <w:rsid w:val="003B73A3"/>
    <w:rsid w:val="003C280F"/>
    <w:rsid w:val="003C464C"/>
    <w:rsid w:val="003C6ED3"/>
    <w:rsid w:val="003E015B"/>
    <w:rsid w:val="003E586A"/>
    <w:rsid w:val="003F155C"/>
    <w:rsid w:val="003F212A"/>
    <w:rsid w:val="003F396C"/>
    <w:rsid w:val="003F7CB8"/>
    <w:rsid w:val="00416573"/>
    <w:rsid w:val="00423E0E"/>
    <w:rsid w:val="00430812"/>
    <w:rsid w:val="00434917"/>
    <w:rsid w:val="00436631"/>
    <w:rsid w:val="004535DA"/>
    <w:rsid w:val="0045420C"/>
    <w:rsid w:val="00460BE6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550"/>
    <w:rsid w:val="004B56CD"/>
    <w:rsid w:val="004C3C1E"/>
    <w:rsid w:val="004D6C05"/>
    <w:rsid w:val="004E592D"/>
    <w:rsid w:val="004E7F6A"/>
    <w:rsid w:val="004F4A64"/>
    <w:rsid w:val="0050313B"/>
    <w:rsid w:val="005124BC"/>
    <w:rsid w:val="00514789"/>
    <w:rsid w:val="005148A5"/>
    <w:rsid w:val="00515908"/>
    <w:rsid w:val="00522B64"/>
    <w:rsid w:val="0052662D"/>
    <w:rsid w:val="005309CB"/>
    <w:rsid w:val="005335A4"/>
    <w:rsid w:val="00547EA9"/>
    <w:rsid w:val="00551D6A"/>
    <w:rsid w:val="00557A36"/>
    <w:rsid w:val="00571D64"/>
    <w:rsid w:val="00574CB5"/>
    <w:rsid w:val="00575F5E"/>
    <w:rsid w:val="0058094B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011EF"/>
    <w:rsid w:val="00610219"/>
    <w:rsid w:val="00612C41"/>
    <w:rsid w:val="00621E4D"/>
    <w:rsid w:val="00622E94"/>
    <w:rsid w:val="0062301C"/>
    <w:rsid w:val="006262A0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16D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C73B0"/>
    <w:rsid w:val="006D0D25"/>
    <w:rsid w:val="006D0D7C"/>
    <w:rsid w:val="006E17FC"/>
    <w:rsid w:val="006E5E5B"/>
    <w:rsid w:val="006F1B00"/>
    <w:rsid w:val="00704118"/>
    <w:rsid w:val="007114BF"/>
    <w:rsid w:val="007146A4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5066"/>
    <w:rsid w:val="007D61C7"/>
    <w:rsid w:val="007E2103"/>
    <w:rsid w:val="007E233B"/>
    <w:rsid w:val="007E2F26"/>
    <w:rsid w:val="007E3DD4"/>
    <w:rsid w:val="007F6BB2"/>
    <w:rsid w:val="007F74BE"/>
    <w:rsid w:val="00803101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669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74DF"/>
    <w:rsid w:val="008A108F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11FB7"/>
    <w:rsid w:val="00914765"/>
    <w:rsid w:val="00923E7C"/>
    <w:rsid w:val="00925945"/>
    <w:rsid w:val="00926EDF"/>
    <w:rsid w:val="00935CE3"/>
    <w:rsid w:val="00945CF5"/>
    <w:rsid w:val="00951114"/>
    <w:rsid w:val="00951722"/>
    <w:rsid w:val="009757F5"/>
    <w:rsid w:val="00981150"/>
    <w:rsid w:val="00990BAF"/>
    <w:rsid w:val="00990C94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2D64"/>
    <w:rsid w:val="00A04076"/>
    <w:rsid w:val="00A11357"/>
    <w:rsid w:val="00A16E29"/>
    <w:rsid w:val="00A222AC"/>
    <w:rsid w:val="00A3417B"/>
    <w:rsid w:val="00A3434A"/>
    <w:rsid w:val="00A40A59"/>
    <w:rsid w:val="00A441B5"/>
    <w:rsid w:val="00A44C42"/>
    <w:rsid w:val="00A46207"/>
    <w:rsid w:val="00A46486"/>
    <w:rsid w:val="00A50158"/>
    <w:rsid w:val="00A53542"/>
    <w:rsid w:val="00A56A5B"/>
    <w:rsid w:val="00A56DBC"/>
    <w:rsid w:val="00A63F0D"/>
    <w:rsid w:val="00A65EF2"/>
    <w:rsid w:val="00A7216C"/>
    <w:rsid w:val="00A80196"/>
    <w:rsid w:val="00A852D0"/>
    <w:rsid w:val="00AA7EEF"/>
    <w:rsid w:val="00AB0ABD"/>
    <w:rsid w:val="00AC50B2"/>
    <w:rsid w:val="00AC6962"/>
    <w:rsid w:val="00AD03D0"/>
    <w:rsid w:val="00AD7C4E"/>
    <w:rsid w:val="00AE1BD2"/>
    <w:rsid w:val="00AE500E"/>
    <w:rsid w:val="00AE7E31"/>
    <w:rsid w:val="00AF5D18"/>
    <w:rsid w:val="00B050F4"/>
    <w:rsid w:val="00B060B9"/>
    <w:rsid w:val="00B111AC"/>
    <w:rsid w:val="00B11FCB"/>
    <w:rsid w:val="00B31FE9"/>
    <w:rsid w:val="00B33565"/>
    <w:rsid w:val="00B33FE3"/>
    <w:rsid w:val="00B3607A"/>
    <w:rsid w:val="00B42A3D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0B18"/>
    <w:rsid w:val="00C8238D"/>
    <w:rsid w:val="00C831C8"/>
    <w:rsid w:val="00C834E7"/>
    <w:rsid w:val="00C84A42"/>
    <w:rsid w:val="00C84B3F"/>
    <w:rsid w:val="00C9202D"/>
    <w:rsid w:val="00CC2A7D"/>
    <w:rsid w:val="00CC7E4D"/>
    <w:rsid w:val="00CF5A6C"/>
    <w:rsid w:val="00D003A2"/>
    <w:rsid w:val="00D12D7D"/>
    <w:rsid w:val="00D20A48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0E3"/>
    <w:rsid w:val="00D73687"/>
    <w:rsid w:val="00D83C64"/>
    <w:rsid w:val="00DA0214"/>
    <w:rsid w:val="00DA46DD"/>
    <w:rsid w:val="00DA75CA"/>
    <w:rsid w:val="00DB11A9"/>
    <w:rsid w:val="00DB3BF7"/>
    <w:rsid w:val="00DB7D78"/>
    <w:rsid w:val="00DC1557"/>
    <w:rsid w:val="00DC471B"/>
    <w:rsid w:val="00DC4C65"/>
    <w:rsid w:val="00DC5084"/>
    <w:rsid w:val="00DD3BA5"/>
    <w:rsid w:val="00DD788E"/>
    <w:rsid w:val="00DE24B5"/>
    <w:rsid w:val="00DF0595"/>
    <w:rsid w:val="00DF5F3E"/>
    <w:rsid w:val="00E0546B"/>
    <w:rsid w:val="00E13E09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449"/>
    <w:rsid w:val="00E74A33"/>
    <w:rsid w:val="00E87510"/>
    <w:rsid w:val="00E9373D"/>
    <w:rsid w:val="00EA0E76"/>
    <w:rsid w:val="00EA3D34"/>
    <w:rsid w:val="00EA651F"/>
    <w:rsid w:val="00EB27E9"/>
    <w:rsid w:val="00EC13E9"/>
    <w:rsid w:val="00EC2347"/>
    <w:rsid w:val="00EC5CB1"/>
    <w:rsid w:val="00ED14B1"/>
    <w:rsid w:val="00ED50EA"/>
    <w:rsid w:val="00EE3074"/>
    <w:rsid w:val="00EF3528"/>
    <w:rsid w:val="00EF3FE7"/>
    <w:rsid w:val="00EF6D04"/>
    <w:rsid w:val="00F01863"/>
    <w:rsid w:val="00F03A83"/>
    <w:rsid w:val="00F33ED0"/>
    <w:rsid w:val="00F353A7"/>
    <w:rsid w:val="00F35917"/>
    <w:rsid w:val="00F374D3"/>
    <w:rsid w:val="00F53C5E"/>
    <w:rsid w:val="00F62570"/>
    <w:rsid w:val="00F8237B"/>
    <w:rsid w:val="00F8271C"/>
    <w:rsid w:val="00F82745"/>
    <w:rsid w:val="00F83DC1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33FBAAC7"/>
    <w:rsid w:val="437C8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FE7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CF5A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QC_01</cp:lastModifiedBy>
  <cp:revision>8</cp:revision>
  <cp:lastPrinted>2002-04-23T08:10:00Z</cp:lastPrinted>
  <dcterms:created xsi:type="dcterms:W3CDTF">2024-02-09T15:10:00Z</dcterms:created>
  <dcterms:modified xsi:type="dcterms:W3CDTF">2024-02-09T15:13:00Z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